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990" w:rsidRDefault="00C97990">
      <w:r>
        <w:t>Russia and World War I Anticipation Guide</w:t>
      </w:r>
    </w:p>
    <w:p w:rsidR="00C97990" w:rsidRDefault="00C97990">
      <w:proofErr w:type="gramStart"/>
      <w:r>
        <w:t>Pages 392, 393.</w:t>
      </w:r>
      <w:proofErr w:type="gramEnd"/>
    </w:p>
    <w:p w:rsidR="00C97990" w:rsidRDefault="00C97990"/>
    <w:p w:rsidR="00C97990" w:rsidRDefault="00C97990">
      <w:r>
        <w:t>___ 1.  There were groups in Russia wanting to start a revolution</w:t>
      </w:r>
    </w:p>
    <w:p w:rsidR="00C97990" w:rsidRDefault="00C97990"/>
    <w:p w:rsidR="00C97990" w:rsidRDefault="00C97990">
      <w:r>
        <w:t>___ 2.  A czar is a king.</w:t>
      </w:r>
    </w:p>
    <w:p w:rsidR="00C97990" w:rsidRDefault="00C97990"/>
    <w:p w:rsidR="00C97990" w:rsidRDefault="00C97990">
      <w:r>
        <w:t>___ 3.  Once Russia entered the war, things improved for the Russian people.</w:t>
      </w:r>
    </w:p>
    <w:p w:rsidR="00C97990" w:rsidRDefault="00C97990"/>
    <w:p w:rsidR="00C97990" w:rsidRDefault="00C97990">
      <w:r>
        <w:t>___ 4.  The czar was an excellent military commander.</w:t>
      </w:r>
    </w:p>
    <w:p w:rsidR="00C97990" w:rsidRDefault="00C97990"/>
    <w:p w:rsidR="004B2FDE" w:rsidRDefault="00C97990">
      <w:r>
        <w:t>___ 5.  Russia was unprepared for the war.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7990"/>
    <w:rsid w:val="00C97990"/>
  </w:rsids>
  <m:mathPr>
    <m:mathFont m:val="Gill Sans Ul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7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2011-11-20T12:21:00Z</dcterms:created>
  <dcterms:modified xsi:type="dcterms:W3CDTF">2011-11-20T12:24:00Z</dcterms:modified>
</cp:coreProperties>
</file>